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ABB9" w14:textId="77777777" w:rsidR="007A0556" w:rsidRPr="007A0556" w:rsidRDefault="007A0556" w:rsidP="007A0556">
      <w:pPr>
        <w:pStyle w:val="berschrift2"/>
        <w:rPr>
          <w:rFonts w:ascii="Calibri" w:hAnsi="Calibri" w:cs="Calibri"/>
          <w:i/>
          <w:iCs/>
        </w:rPr>
      </w:pPr>
      <w:r>
        <w:rPr>
          <w:rFonts w:ascii="Calibri" w:hAnsi="Calibri"/>
          <w:i/>
        </w:rPr>
        <w:t>Newsletter (versione completa):</w:t>
      </w:r>
    </w:p>
    <w:p w14:paraId="25419F0E" w14:textId="77777777" w:rsidR="007A0556" w:rsidRPr="0010341E" w:rsidRDefault="007A0556" w:rsidP="007A0556">
      <w:pPr>
        <w:rPr>
          <w:rFonts w:ascii="Calibri" w:hAnsi="Calibri" w:cs="Calibri"/>
          <w:lang w:val="it-IT"/>
        </w:rPr>
      </w:pPr>
    </w:p>
    <w:p w14:paraId="617F98D0" w14:textId="77777777" w:rsidR="00E9054E" w:rsidRPr="00E9054E" w:rsidRDefault="00E9054E" w:rsidP="00E9054E">
      <w:pPr>
        <w:pStyle w:val="berschrift1"/>
        <w:rPr>
          <w:sz w:val="28"/>
          <w:szCs w:val="28"/>
        </w:rPr>
      </w:pPr>
      <w:r>
        <w:rPr>
          <w:sz w:val="28"/>
        </w:rPr>
        <w:t>Congresso annuale SATW 2026 – Vital Living: invecchiare in salute per vivere con energia</w:t>
      </w:r>
    </w:p>
    <w:p w14:paraId="77165902" w14:textId="77777777" w:rsidR="00877BB2" w:rsidRDefault="00434164" w:rsidP="007A0556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Style w:val="Fett"/>
        </w:rPr>
        <w:t>L’invecchiamento in buona salute si trova a un punto di svolta decisivo.</w:t>
      </w:r>
      <w:r>
        <w:t xml:space="preserve"> I nuovi sviluppi tecnologici, medici e sociali aprono prospettive inedite per la prevenzione, la diagnostica e la qualità di vita, e stanno cambiando radicalmente il modo in cui concepiamo e gestiamo la salute nella terza età.</w:t>
      </w:r>
    </w:p>
    <w:p w14:paraId="2F61AA66" w14:textId="77777777" w:rsidR="00CD7EC5" w:rsidRPr="00CD7EC5" w:rsidRDefault="00743476" w:rsidP="00CD7EC5">
      <w:pPr>
        <w:spacing w:before="270" w:after="120" w:line="240" w:lineRule="auto"/>
        <w:ind w:left="-57"/>
        <w:rPr>
          <w:rFonts w:ascii="Calibri" w:eastAsia="Times New Roman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Siete cordialmente invitati a partecipare al </w:t>
      </w:r>
      <w:r>
        <w:rPr>
          <w:rFonts w:ascii="Calibri" w:hAnsi="Calibri"/>
          <w:b/>
          <w:color w:val="000000" w:themeColor="text1"/>
        </w:rPr>
        <w:t>Congresso annuale SATW 2026</w:t>
      </w:r>
      <w:r>
        <w:rPr>
          <w:rFonts w:ascii="Calibri" w:hAnsi="Calibri"/>
          <w:color w:val="000000" w:themeColor="text1"/>
        </w:rPr>
        <w:t xml:space="preserve"> per discutere di come concetti quali il </w:t>
      </w:r>
      <w:r>
        <w:rPr>
          <w:rFonts w:ascii="Calibri" w:hAnsi="Calibri"/>
          <w:i/>
          <w:color w:val="000000" w:themeColor="text1"/>
        </w:rPr>
        <w:t>Vital Living</w:t>
      </w:r>
      <w:r>
        <w:rPr>
          <w:rFonts w:ascii="Calibri" w:hAnsi="Calibri"/>
          <w:color w:val="000000" w:themeColor="text1"/>
        </w:rPr>
        <w:t>, la medicina personalizzata, la sanità digitale e l’innovazione sociale possano contribuire a una vita sana, attiva e autodeterminata.</w:t>
      </w:r>
    </w:p>
    <w:p w14:paraId="50D2CA85" w14:textId="77777777" w:rsidR="004B142F" w:rsidRDefault="00CD7EC5" w:rsidP="007A0556">
      <w:pPr>
        <w:spacing w:after="120" w:line="240" w:lineRule="auto"/>
        <w:ind w:left="-57"/>
      </w:pPr>
      <w:r>
        <w:rPr>
          <w:rStyle w:val="Fett"/>
        </w:rPr>
        <w:t>Data:</w:t>
      </w:r>
      <w:r>
        <w:t xml:space="preserve"> 21 maggio 2026</w:t>
      </w:r>
    </w:p>
    <w:p w14:paraId="41B02463" w14:textId="77777777" w:rsidR="004B142F" w:rsidRPr="004B142F" w:rsidRDefault="00CD7EC5" w:rsidP="007A0556">
      <w:pPr>
        <w:spacing w:after="120" w:line="240" w:lineRule="auto"/>
        <w:ind w:left="-57"/>
      </w:pPr>
      <w:r>
        <w:rPr>
          <w:rStyle w:val="Fett"/>
        </w:rPr>
        <w:t>Luogo:</w:t>
      </w:r>
      <w:r>
        <w:t xml:space="preserve"> Campus Est USI/SUPSI, Lugano-Viganello</w:t>
      </w:r>
    </w:p>
    <w:p w14:paraId="1D70BC2A" w14:textId="77777777" w:rsidR="004B142F" w:rsidRDefault="00CD7EC5" w:rsidP="007A0556">
      <w:pPr>
        <w:spacing w:after="120" w:line="240" w:lineRule="auto"/>
        <w:ind w:left="-57"/>
      </w:pPr>
      <w:r>
        <w:rPr>
          <w:rStyle w:val="Fett"/>
        </w:rPr>
        <w:t>Lingua:</w:t>
      </w:r>
      <w:r>
        <w:t xml:space="preserve"> inglese</w:t>
      </w:r>
    </w:p>
    <w:p w14:paraId="08EF54B4" w14:textId="77777777" w:rsidR="004B142F" w:rsidRDefault="00CD7EC5" w:rsidP="007A0556">
      <w:pPr>
        <w:spacing w:after="120" w:line="240" w:lineRule="auto"/>
        <w:ind w:left="-57"/>
      </w:pPr>
      <w:r>
        <w:rPr>
          <w:rStyle w:val="Fett"/>
        </w:rPr>
        <w:t>Inizio:</w:t>
      </w:r>
      <w:r>
        <w:t xml:space="preserve"> ore 13:00 (accoglienza a partire dalle ore 12:30)</w:t>
      </w:r>
    </w:p>
    <w:p w14:paraId="60912EC4" w14:textId="77777777" w:rsidR="00CD7EC5" w:rsidRDefault="00CD7EC5" w:rsidP="007A0556">
      <w:pPr>
        <w:spacing w:after="120" w:line="240" w:lineRule="auto"/>
        <w:ind w:left="-57"/>
      </w:pPr>
      <w:r>
        <w:rPr>
          <w:rStyle w:val="Fett"/>
        </w:rPr>
        <w:t>Partecipazione:</w:t>
      </w:r>
      <w:r>
        <w:t xml:space="preserve"> gratuita, è richiesta l’iscrizione</w:t>
      </w:r>
    </w:p>
    <w:p w14:paraId="3CBC09F1" w14:textId="77777777" w:rsidR="00CD7EC5" w:rsidRDefault="1A08BE5B" w:rsidP="00CD7EC5">
      <w:pPr>
        <w:spacing w:after="120" w:line="240" w:lineRule="auto"/>
        <w:ind w:left="-57"/>
        <w:rPr>
          <w:rFonts w:ascii="Calibri" w:eastAsia="Aptos" w:hAnsi="Calibri" w:cs="Calibri"/>
          <w:b/>
          <w:bCs/>
        </w:rPr>
      </w:pPr>
      <w:r>
        <w:rPr>
          <w:rFonts w:ascii="Calibri" w:hAnsi="Calibri"/>
          <w:b/>
        </w:rPr>
        <w:t>Punti salienti del programma:</w:t>
      </w:r>
    </w:p>
    <w:p w14:paraId="14D63C3E" w14:textId="77777777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Conferenze</w:t>
      </w:r>
      <w:r>
        <w:rPr>
          <w:rFonts w:ascii="Calibri" w:hAnsi="Calibri"/>
          <w:color w:val="000000" w:themeColor="text1"/>
        </w:rPr>
        <w:t xml:space="preserve"> sui recenti sviluppi nell’ambito dell’invecchiamento in buona salute (</w:t>
      </w:r>
      <w:proofErr w:type="spellStart"/>
      <w:r>
        <w:rPr>
          <w:rFonts w:ascii="Calibri" w:hAnsi="Calibri"/>
          <w:color w:val="000000" w:themeColor="text1"/>
        </w:rPr>
        <w:t>Healthy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Ageing</w:t>
      </w:r>
      <w:proofErr w:type="spellEnd"/>
      <w:r>
        <w:rPr>
          <w:rFonts w:ascii="Calibri" w:hAnsi="Calibri"/>
          <w:color w:val="000000" w:themeColor="text1"/>
        </w:rPr>
        <w:t>), della ricerca clinica e dell’innovazione sanitaria con la partecipazione di esperte ed esperti di spicco del mondo della scienza, della medicina e dell’industria</w:t>
      </w:r>
    </w:p>
    <w:p w14:paraId="79D1DA41" w14:textId="77777777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 xml:space="preserve">Tavola rotonda </w:t>
      </w:r>
      <w:r>
        <w:rPr>
          <w:rFonts w:ascii="Calibri" w:hAnsi="Calibri"/>
          <w:color w:val="000000" w:themeColor="text1"/>
        </w:rPr>
        <w:t>sulle dimensioni tecnologiche, sociali ed economiche del Vital Living</w:t>
      </w:r>
    </w:p>
    <w:p w14:paraId="02AEF79D" w14:textId="77777777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 xml:space="preserve">Presentazione sintetica </w:t>
      </w:r>
      <w:r>
        <w:rPr>
          <w:rFonts w:ascii="Calibri" w:hAnsi="Calibri"/>
          <w:color w:val="000000" w:themeColor="text1"/>
        </w:rPr>
        <w:t>di progetti innovativi nel punto di raccordo tra tecnologia, salute e scienze della vita</w:t>
      </w:r>
    </w:p>
    <w:p w14:paraId="0D5DE93A" w14:textId="77777777" w:rsidR="00CD7EC5" w:rsidRDefault="00CD7EC5" w:rsidP="794A7513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Saluto di benvenuto ai nuovi membri della SATW del 2026</w:t>
      </w:r>
    </w:p>
    <w:p w14:paraId="66C90979" w14:textId="77777777" w:rsidR="00CD7EC5" w:rsidRPr="00CD7EC5" w:rsidRDefault="00CD7EC5" w:rsidP="00CD7EC5">
      <w:pPr>
        <w:pStyle w:val="Listenabsatz"/>
        <w:numPr>
          <w:ilvl w:val="0"/>
          <w:numId w:val="10"/>
        </w:numPr>
        <w:spacing w:before="270" w:after="120" w:line="240" w:lineRule="auto"/>
        <w:rPr>
          <w:rFonts w:ascii="Calibri" w:eastAsia="Aptos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 xml:space="preserve">Aperitivo di networking </w:t>
      </w:r>
      <w:r>
        <w:rPr>
          <w:rFonts w:ascii="Calibri" w:hAnsi="Calibri"/>
          <w:color w:val="000000" w:themeColor="text1"/>
        </w:rPr>
        <w:t>per favorire lo scambio di opinioni con colleghe e colleghi e per promuovere nuove collaborazioni</w:t>
      </w:r>
    </w:p>
    <w:p w14:paraId="497D48AA" w14:textId="77777777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  <w:b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Iscrivetevi subito e contribuite attivamente a plasmare il futuro di una vita sana.</w:t>
      </w:r>
    </w:p>
    <w:p w14:paraId="66597633" w14:textId="190375D2" w:rsidR="1192685A" w:rsidRDefault="17CC30DA" w:rsidP="007A0556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Calibri" w:hAnsi="Calibri"/>
        </w:rPr>
        <w:t>Programma e iscrizione ((</w:t>
      </w:r>
      <w:hyperlink r:id="rId10" w:history="1">
        <w:r w:rsidR="00C47157" w:rsidRPr="00193991">
          <w:rPr>
            <w:rStyle w:val="Hyperlink"/>
          </w:rPr>
          <w:t>https://www.satw.ch/en/annual-congress-satw-2026</w:t>
        </w:r>
      </w:hyperlink>
      <w:r>
        <w:rPr>
          <w:rFonts w:ascii="Calibri" w:hAnsi="Calibri"/>
        </w:rPr>
        <w:t>)</w:t>
      </w:r>
      <w:r w:rsidR="009949B2">
        <w:rPr>
          <w:rFonts w:ascii="Calibri" w:hAnsi="Calibri"/>
        </w:rPr>
        <w:t>)</w:t>
      </w:r>
    </w:p>
    <w:p w14:paraId="11187792" w14:textId="77777777" w:rsidR="00CD7EC5" w:rsidRDefault="00CD7EC5">
      <w:pPr>
        <w:rPr>
          <w:rFonts w:ascii="Calibri" w:eastAsia="Aptos" w:hAnsi="Calibri" w:cs="Calibri"/>
        </w:rPr>
      </w:pPr>
      <w:r>
        <w:br w:type="page"/>
      </w:r>
    </w:p>
    <w:p w14:paraId="72AFC4DF" w14:textId="77777777" w:rsidR="00CD7EC5" w:rsidRDefault="00CD7EC5" w:rsidP="00CD7EC5">
      <w:pPr>
        <w:pStyle w:val="berschrift2"/>
        <w:rPr>
          <w:rFonts w:ascii="Calibri" w:hAnsi="Calibri" w:cs="Calibri"/>
          <w:i/>
          <w:iCs/>
        </w:rPr>
      </w:pPr>
      <w:r>
        <w:rPr>
          <w:rFonts w:ascii="Calibri" w:hAnsi="Calibri"/>
          <w:i/>
        </w:rPr>
        <w:lastRenderedPageBreak/>
        <w:t>Newsletter (versione ridotta):</w:t>
      </w:r>
    </w:p>
    <w:p w14:paraId="5C209EFD" w14:textId="77777777" w:rsidR="005950EF" w:rsidRPr="0010341E" w:rsidRDefault="005950EF" w:rsidP="005950EF">
      <w:pPr>
        <w:rPr>
          <w:lang w:val="it-IT"/>
        </w:rPr>
      </w:pPr>
    </w:p>
    <w:p w14:paraId="6A80330A" w14:textId="77777777" w:rsidR="005950EF" w:rsidRPr="0010341E" w:rsidRDefault="005950EF" w:rsidP="005950EF">
      <w:pPr>
        <w:rPr>
          <w:lang w:val="it-IT"/>
        </w:rPr>
      </w:pPr>
    </w:p>
    <w:p w14:paraId="5332EC62" w14:textId="77777777" w:rsidR="005950EF" w:rsidRPr="00E9054E" w:rsidRDefault="005950EF" w:rsidP="005950EF">
      <w:pPr>
        <w:pStyle w:val="berschrift1"/>
        <w:rPr>
          <w:sz w:val="28"/>
          <w:szCs w:val="28"/>
        </w:rPr>
      </w:pPr>
      <w:r>
        <w:rPr>
          <w:sz w:val="28"/>
        </w:rPr>
        <w:t>Congresso annuale SATW 2026 – Invecchiare in salute per vivere con energia</w:t>
      </w:r>
    </w:p>
    <w:p w14:paraId="63A35F10" w14:textId="77777777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Calibri" w:hAnsi="Calibri"/>
          <w:b/>
        </w:rPr>
        <w:t>L’invecchiamento in buona salute si trova a un punto di svolta decisivo.</w:t>
      </w:r>
      <w:r>
        <w:rPr>
          <w:rFonts w:ascii="Calibri" w:hAnsi="Calibri"/>
        </w:rPr>
        <w:t xml:space="preserve"> I recenti sviluppi tecnologici e sociali aprono nuove prospettive in materia di prevenzione, qualità di vita e autodeterminazione nella terza età.</w:t>
      </w:r>
    </w:p>
    <w:p w14:paraId="0D82E57F" w14:textId="77777777" w:rsidR="00CD7EC5" w:rsidRPr="00CD7EC5" w:rsidRDefault="00743476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Calibri" w:hAnsi="Calibri"/>
        </w:rPr>
        <w:t xml:space="preserve">Partecipate al </w:t>
      </w:r>
      <w:r>
        <w:rPr>
          <w:rFonts w:ascii="Calibri" w:hAnsi="Calibri"/>
          <w:b/>
        </w:rPr>
        <w:t>Congresso annuale SATW 2026</w:t>
      </w:r>
      <w:r>
        <w:rPr>
          <w:rFonts w:ascii="Calibri" w:hAnsi="Calibri"/>
        </w:rPr>
        <w:t xml:space="preserve"> per discutere con esperte ed esperti del mondo della scienza, della medicina e dell’industria su come il </w:t>
      </w:r>
      <w:r>
        <w:rPr>
          <w:rFonts w:ascii="Calibri" w:hAnsi="Calibri"/>
          <w:i/>
        </w:rPr>
        <w:t>Vital Living</w:t>
      </w:r>
      <w:r>
        <w:rPr>
          <w:rFonts w:ascii="Calibri" w:hAnsi="Calibri"/>
        </w:rPr>
        <w:t>, gli approcci personalizzati e le innovazioni digitali possano contribuire a una vita sana e attiva.</w:t>
      </w:r>
    </w:p>
    <w:p w14:paraId="71AAF633" w14:textId="77777777" w:rsidR="004B142F" w:rsidRDefault="00CD7EC5" w:rsidP="5D797640">
      <w:pPr>
        <w:spacing w:before="270" w:after="120" w:line="240" w:lineRule="auto"/>
        <w:ind w:left="-57"/>
        <w:rPr>
          <w:rFonts w:ascii="Calibri" w:eastAsia="Aptos" w:hAnsi="Calibri" w:cs="Calibri"/>
          <w:b/>
          <w:bCs/>
        </w:rPr>
      </w:pPr>
      <w:r>
        <w:rPr>
          <w:rFonts w:ascii="Calibri" w:hAnsi="Calibri"/>
          <w:b/>
        </w:rPr>
        <w:t>21 maggio 2026 | Campus Est USI/SUPSI, Lugano-Viganello</w:t>
      </w:r>
    </w:p>
    <w:p w14:paraId="46B40427" w14:textId="77777777" w:rsidR="00CD7EC5" w:rsidRPr="004B142F" w:rsidRDefault="00CD7EC5" w:rsidP="5D797640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Calibri" w:hAnsi="Calibri"/>
        </w:rPr>
        <w:t>Lingua: inglese | Partecipazione gratuita, è richiesta l'iscrizione</w:t>
      </w:r>
    </w:p>
    <w:p w14:paraId="03102F4D" w14:textId="77777777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Calibri" w:hAnsi="Calibri"/>
          <w:b/>
        </w:rPr>
        <w:t>Punti salienti:</w:t>
      </w:r>
      <w:r>
        <w:rPr>
          <w:rFonts w:ascii="Calibri" w:hAnsi="Calibri"/>
        </w:rPr>
        <w:t xml:space="preserve"> conferenze, tavola rotonda, presentazione sintetica e aperitivo di networking.</w:t>
      </w:r>
    </w:p>
    <w:p w14:paraId="1EF35C5D" w14:textId="77777777" w:rsidR="004B142F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Apple Color Emoji" w:hAnsi="Apple Color Emoji"/>
        </w:rPr>
        <w:t>👉</w:t>
      </w:r>
      <w:r>
        <w:rPr>
          <w:rFonts w:ascii="Calibri" w:hAnsi="Calibri"/>
        </w:rPr>
        <w:t xml:space="preserve"> Iscrivetevi subito e contribuite a plasmare il futuro di una vita sana.</w:t>
      </w:r>
    </w:p>
    <w:p w14:paraId="792B28E3" w14:textId="7DF2ECA3" w:rsid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  <w:r>
        <w:rPr>
          <w:rFonts w:ascii="Calibri" w:hAnsi="Calibri"/>
        </w:rPr>
        <w:t>Programma e iscrizione: ((</w:t>
      </w:r>
      <w:hyperlink r:id="rId11" w:history="1">
        <w:r w:rsidR="00D05B5E" w:rsidRPr="00193991">
          <w:rPr>
            <w:rStyle w:val="Hyperlink"/>
          </w:rPr>
          <w:t>https://www.satw.ch/en/annual-congress-satw-2026</w:t>
        </w:r>
      </w:hyperlink>
      <w:r w:rsidRPr="00C47157">
        <w:rPr>
          <w:rFonts w:ascii="Calibri" w:hAnsi="Calibri"/>
        </w:rPr>
        <w:t>)</w:t>
      </w:r>
      <w:r>
        <w:rPr>
          <w:rFonts w:ascii="Calibri" w:hAnsi="Calibri"/>
        </w:rPr>
        <w:t>)</w:t>
      </w:r>
    </w:p>
    <w:p w14:paraId="07CC79CA" w14:textId="77777777" w:rsidR="00CD7EC5" w:rsidRPr="00CD7EC5" w:rsidRDefault="00CD7EC5" w:rsidP="00CD7EC5">
      <w:pPr>
        <w:spacing w:before="270" w:after="120" w:line="240" w:lineRule="auto"/>
        <w:ind w:left="-57"/>
        <w:rPr>
          <w:rFonts w:ascii="Calibri" w:eastAsia="Aptos" w:hAnsi="Calibri" w:cs="Calibri"/>
        </w:rPr>
      </w:pPr>
    </w:p>
    <w:p w14:paraId="4A68EE75" w14:textId="77777777" w:rsidR="00CD7EC5" w:rsidRPr="0010341E" w:rsidRDefault="00CD7EC5" w:rsidP="007A0556">
      <w:pPr>
        <w:spacing w:before="270" w:after="120" w:line="240" w:lineRule="auto"/>
        <w:ind w:left="-57"/>
        <w:rPr>
          <w:rFonts w:ascii="Calibri" w:eastAsia="Aptos" w:hAnsi="Calibri" w:cs="Calibri"/>
          <w:lang w:val="it-IT"/>
        </w:rPr>
      </w:pPr>
    </w:p>
    <w:p w14:paraId="3690E18F" w14:textId="77777777" w:rsidR="007A0556" w:rsidRPr="007A0556" w:rsidRDefault="007A0556">
      <w:pPr>
        <w:rPr>
          <w:rFonts w:ascii="Calibri" w:eastAsiaTheme="majorEastAsia" w:hAnsi="Calibri" w:cs="Calibri"/>
          <w:color w:val="0F4761" w:themeColor="accent1" w:themeShade="BF"/>
          <w:sz w:val="26"/>
          <w:szCs w:val="26"/>
        </w:rPr>
      </w:pPr>
      <w:r>
        <w:br w:type="page"/>
      </w:r>
    </w:p>
    <w:p w14:paraId="6F2A09BB" w14:textId="77777777" w:rsidR="3EE0FC80" w:rsidRPr="007A0556" w:rsidRDefault="3EE0FC80" w:rsidP="007A0556">
      <w:pPr>
        <w:pStyle w:val="berschrift2"/>
        <w:rPr>
          <w:rFonts w:ascii="Calibri" w:hAnsi="Calibri" w:cs="Calibri"/>
          <w:i/>
          <w:iCs/>
        </w:rPr>
      </w:pPr>
      <w:r>
        <w:rPr>
          <w:rFonts w:ascii="Calibri" w:hAnsi="Calibri"/>
          <w:i/>
        </w:rPr>
        <w:lastRenderedPageBreak/>
        <w:t xml:space="preserve">Post per i social media: </w:t>
      </w:r>
    </w:p>
    <w:p w14:paraId="3AC44285" w14:textId="77777777" w:rsidR="73F2EF78" w:rsidRPr="0010341E" w:rsidRDefault="73F2EF78" w:rsidP="09AFF40C">
      <w:pPr>
        <w:rPr>
          <w:rFonts w:ascii="Calibri" w:hAnsi="Calibri" w:cs="Calibri"/>
          <w:lang w:val="it-IT"/>
        </w:rPr>
      </w:pPr>
    </w:p>
    <w:p w14:paraId="1638BE43" w14:textId="77777777" w:rsidR="00CD7EC5" w:rsidRPr="00CD7EC5" w:rsidRDefault="00CD7EC5" w:rsidP="00CD7EC5">
      <w:r>
        <w:rPr>
          <w:rFonts w:ascii="Apple Color Emoji" w:hAnsi="Apple Color Emoji"/>
        </w:rPr>
        <w:t>🌱</w:t>
      </w:r>
      <w:r>
        <w:t xml:space="preserve"> Vivere a lungo è bello, ma vivere con energia è meglio.</w:t>
      </w:r>
    </w:p>
    <w:p w14:paraId="19E7D0EE" w14:textId="77777777" w:rsidR="00CD7EC5" w:rsidRPr="00CD7EC5" w:rsidRDefault="00CD7EC5" w:rsidP="00CD7EC5">
      <w:r>
        <w:t>Come possiamo vivere non solo più a lungo ma anche più in salute, più attivi e più autodeterminati? I nuovi sviluppi tecnologici e medici aprono prospettive interessanti per la prevenzione, la qualità di vita e l’invecchiamento in buona salute.</w:t>
      </w:r>
    </w:p>
    <w:p w14:paraId="6D4703F7" w14:textId="77777777" w:rsidR="00CD7EC5" w:rsidRPr="00CD7EC5" w:rsidRDefault="00CD7EC5" w:rsidP="00CD7EC5">
      <w:r>
        <w:t xml:space="preserve">Al Congresso annuale SATW 2026 si danno appuntamento esperte ed esperti del mondo della scienza, della sanità e dell’industria per discutere insieme di </w:t>
      </w:r>
      <w:r>
        <w:rPr>
          <w:i/>
        </w:rPr>
        <w:t>Vital Living</w:t>
      </w:r>
      <w:r>
        <w:t xml:space="preserve"> e del futuro dell’invecchiamento in buona salute.</w:t>
      </w:r>
    </w:p>
    <w:p w14:paraId="586FFBD6" w14:textId="77777777" w:rsidR="004B142F" w:rsidRDefault="00CD7EC5" w:rsidP="00CD7EC5">
      <w:r>
        <w:rPr>
          <w:rFonts w:ascii="Apple Color Emoji" w:hAnsi="Apple Color Emoji"/>
        </w:rPr>
        <w:t>📅</w:t>
      </w:r>
      <w:r>
        <w:t xml:space="preserve"> 21 maggio 2026</w:t>
      </w:r>
    </w:p>
    <w:p w14:paraId="5B1D2A2A" w14:textId="77777777" w:rsidR="004B142F" w:rsidRPr="004B142F" w:rsidRDefault="00CD7EC5" w:rsidP="00CD7EC5">
      <w:r>
        <w:rPr>
          <w:rFonts w:ascii="Apple Color Emoji" w:hAnsi="Apple Color Emoji"/>
        </w:rPr>
        <w:t>📍</w:t>
      </w:r>
      <w:r>
        <w:t xml:space="preserve"> Campus Est USI/SUPSI, Lugano-Viganello</w:t>
      </w:r>
    </w:p>
    <w:p w14:paraId="08E77CE8" w14:textId="77777777" w:rsidR="004B142F" w:rsidRDefault="00CD7EC5" w:rsidP="00CD7EC5">
      <w:r>
        <w:rPr>
          <w:rFonts w:ascii="Apple Color Emoji" w:hAnsi="Apple Color Emoji"/>
        </w:rPr>
        <w:t>🌍</w:t>
      </w:r>
      <w:r>
        <w:t xml:space="preserve"> Lingua dell’evento: inglese</w:t>
      </w:r>
    </w:p>
    <w:p w14:paraId="33AF761F" w14:textId="77777777" w:rsidR="00CD7EC5" w:rsidRPr="00CD7EC5" w:rsidRDefault="00CD7EC5" w:rsidP="00CD7EC5">
      <w:r>
        <w:rPr>
          <w:rFonts w:ascii="Apple Color Emoji" w:hAnsi="Apple Color Emoji"/>
        </w:rPr>
        <w:t>🎟️</w:t>
      </w:r>
      <w:r>
        <w:t xml:space="preserve"> Partecipazione gratuita (è richiesta l’iscrizione)</w:t>
      </w:r>
    </w:p>
    <w:p w14:paraId="6D5352AF" w14:textId="77777777" w:rsidR="00CD7EC5" w:rsidRDefault="00CD7EC5" w:rsidP="00CD7EC5">
      <w:r>
        <w:t>Partecipate e unitevi alla discussione!</w:t>
      </w:r>
    </w:p>
    <w:p w14:paraId="3097F218" w14:textId="7CABA924" w:rsidR="005950EF" w:rsidRPr="00CD7EC5" w:rsidRDefault="005950EF" w:rsidP="00CD7EC5">
      <w:r>
        <w:rPr>
          <w:rFonts w:ascii="Apple Color Emoji" w:hAnsi="Apple Color Emoji"/>
        </w:rPr>
        <w:t>👉</w:t>
      </w:r>
      <w:r>
        <w:t xml:space="preserve"> </w:t>
      </w:r>
      <w:hyperlink r:id="rId12" w:history="1">
        <w:r w:rsidR="00C47157" w:rsidRPr="00193991">
          <w:rPr>
            <w:rStyle w:val="Hyperlink"/>
          </w:rPr>
          <w:t>https://www.satw.ch/en/annual-congress-satw-2026</w:t>
        </w:r>
      </w:hyperlink>
      <w:r w:rsidR="00C47157">
        <w:t xml:space="preserve"> </w:t>
      </w:r>
    </w:p>
    <w:p w14:paraId="502F598F" w14:textId="77777777" w:rsidR="00CD7EC5" w:rsidRPr="00CD7EC5" w:rsidRDefault="00CD7EC5" w:rsidP="00CD7EC5">
      <w:r>
        <w:t>#SATW #VitalLiving #HealthyAgeing #SwissInnovation #SATWAnnualCongress</w:t>
      </w:r>
    </w:p>
    <w:p w14:paraId="438BB0CB" w14:textId="77777777" w:rsidR="00CD7EC5" w:rsidRPr="007A0556" w:rsidRDefault="00CD7EC5" w:rsidP="09AFF40C">
      <w:pPr>
        <w:rPr>
          <w:rFonts w:ascii="Calibri" w:hAnsi="Calibri" w:cs="Calibri"/>
          <w:lang w:val="de-CH"/>
        </w:rPr>
      </w:pPr>
    </w:p>
    <w:sectPr w:rsidR="00CD7EC5" w:rsidRPr="007A0556">
      <w:head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864A" w14:textId="77777777" w:rsidR="000D11B6" w:rsidRDefault="000D11B6" w:rsidP="00CD7EC5">
      <w:pPr>
        <w:spacing w:after="0" w:line="240" w:lineRule="auto"/>
      </w:pPr>
      <w:r>
        <w:separator/>
      </w:r>
    </w:p>
  </w:endnote>
  <w:endnote w:type="continuationSeparator" w:id="0">
    <w:p w14:paraId="320A5153" w14:textId="77777777" w:rsidR="000D11B6" w:rsidRDefault="000D11B6" w:rsidP="00CD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B26F" w14:textId="77777777" w:rsidR="000D11B6" w:rsidRDefault="000D11B6" w:rsidP="00CD7EC5">
      <w:pPr>
        <w:spacing w:after="0" w:line="240" w:lineRule="auto"/>
      </w:pPr>
      <w:r>
        <w:separator/>
      </w:r>
    </w:p>
  </w:footnote>
  <w:footnote w:type="continuationSeparator" w:id="0">
    <w:p w14:paraId="3A2F1662" w14:textId="77777777" w:rsidR="000D11B6" w:rsidRDefault="000D11B6" w:rsidP="00CD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32C2" w14:textId="77777777" w:rsidR="00CD7EC5" w:rsidRPr="007A0556" w:rsidRDefault="00CD7EC5" w:rsidP="00CD7EC5">
    <w:pPr>
      <w:pBdr>
        <w:bottom w:val="single" w:sz="6" w:space="1" w:color="000000"/>
      </w:pBdr>
      <w:tabs>
        <w:tab w:val="right" w:pos="9026"/>
      </w:tabs>
      <w:rPr>
        <w:rFonts w:ascii="Calibri" w:hAnsi="Calibri" w:cs="Calibri"/>
      </w:rPr>
    </w:pPr>
    <w:r>
      <w:rPr>
        <w:rFonts w:ascii="Calibri" w:hAnsi="Calibri"/>
      </w:rPr>
      <w:t xml:space="preserve">Testo del Congresso annuale SATW 2026 </w:t>
    </w:r>
    <w:r>
      <w:rPr>
        <w:rFonts w:ascii="Calibri" w:hAnsi="Calibri"/>
      </w:rPr>
      <w:tab/>
    </w:r>
    <w:r>
      <w:rPr>
        <w:noProof/>
      </w:rPr>
      <w:drawing>
        <wp:inline distT="0" distB="0" distL="0" distR="0" wp14:anchorId="10602B66" wp14:editId="7B0D4D3D">
          <wp:extent cx="1096466" cy="190521"/>
          <wp:effectExtent l="0" t="0" r="0" b="0"/>
          <wp:docPr id="1492885533" name="Picture 1" descr="A blue letter w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885533" name="Picture 1" descr="A blue letter w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82" cy="21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00827" w14:textId="77777777" w:rsidR="00CD7EC5" w:rsidRDefault="00CD7E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30C3"/>
    <w:multiLevelType w:val="multilevel"/>
    <w:tmpl w:val="6668F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1588"/>
    <w:multiLevelType w:val="multilevel"/>
    <w:tmpl w:val="9A5EAD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17C3"/>
    <w:multiLevelType w:val="hybridMultilevel"/>
    <w:tmpl w:val="6C1CD936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24CA203E"/>
    <w:multiLevelType w:val="hybridMultilevel"/>
    <w:tmpl w:val="709A2118"/>
    <w:lvl w:ilvl="0" w:tplc="2970F5EE">
      <w:numFmt w:val="bullet"/>
      <w:lvlText w:val="•"/>
      <w:lvlJc w:val="left"/>
      <w:pPr>
        <w:ind w:left="303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2729D15A"/>
    <w:multiLevelType w:val="hybridMultilevel"/>
    <w:tmpl w:val="A67EA14C"/>
    <w:lvl w:ilvl="0" w:tplc="7E26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4E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A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85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EC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06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C3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88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8C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C82A"/>
    <w:multiLevelType w:val="hybridMultilevel"/>
    <w:tmpl w:val="44F4A88C"/>
    <w:lvl w:ilvl="0" w:tplc="76EE1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0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A6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F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81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E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E5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A4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1B4"/>
    <w:multiLevelType w:val="hybridMultilevel"/>
    <w:tmpl w:val="277C1B70"/>
    <w:lvl w:ilvl="0" w:tplc="E396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A6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2D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6E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26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AE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B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6F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CB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CBE4F"/>
    <w:multiLevelType w:val="hybridMultilevel"/>
    <w:tmpl w:val="FFFFFFFF"/>
    <w:lvl w:ilvl="0" w:tplc="F3BE72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6E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AA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4D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4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23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89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A3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C665"/>
    <w:multiLevelType w:val="hybridMultilevel"/>
    <w:tmpl w:val="FFFFFFFF"/>
    <w:lvl w:ilvl="0" w:tplc="62FCB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05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E1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4C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8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0D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2B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44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4A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79891"/>
    <w:multiLevelType w:val="hybridMultilevel"/>
    <w:tmpl w:val="1B5868EE"/>
    <w:lvl w:ilvl="0" w:tplc="0B063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2C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0F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CB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E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E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4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0C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8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53696">
    <w:abstractNumId w:val="9"/>
  </w:num>
  <w:num w:numId="2" w16cid:durableId="1433552247">
    <w:abstractNumId w:val="5"/>
  </w:num>
  <w:num w:numId="3" w16cid:durableId="230969720">
    <w:abstractNumId w:val="4"/>
  </w:num>
  <w:num w:numId="4" w16cid:durableId="1433472011">
    <w:abstractNumId w:val="1"/>
  </w:num>
  <w:num w:numId="5" w16cid:durableId="2131698831">
    <w:abstractNumId w:val="6"/>
  </w:num>
  <w:num w:numId="6" w16cid:durableId="2016421267">
    <w:abstractNumId w:val="0"/>
  </w:num>
  <w:num w:numId="7" w16cid:durableId="1848212151">
    <w:abstractNumId w:val="7"/>
  </w:num>
  <w:num w:numId="8" w16cid:durableId="1512374446">
    <w:abstractNumId w:val="8"/>
  </w:num>
  <w:num w:numId="9" w16cid:durableId="1982308">
    <w:abstractNumId w:val="2"/>
  </w:num>
  <w:num w:numId="10" w16cid:durableId="191785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65351"/>
    <w:rsid w:val="000025F2"/>
    <w:rsid w:val="000223F5"/>
    <w:rsid w:val="00065AB8"/>
    <w:rsid w:val="000873CD"/>
    <w:rsid w:val="000A2C56"/>
    <w:rsid w:val="000B7BAB"/>
    <w:rsid w:val="000C38D9"/>
    <w:rsid w:val="000C512F"/>
    <w:rsid w:val="000D11B6"/>
    <w:rsid w:val="000D5C59"/>
    <w:rsid w:val="000F02EB"/>
    <w:rsid w:val="0010341E"/>
    <w:rsid w:val="00113471"/>
    <w:rsid w:val="00117C2B"/>
    <w:rsid w:val="00121C20"/>
    <w:rsid w:val="00126B56"/>
    <w:rsid w:val="0017609A"/>
    <w:rsid w:val="001A1135"/>
    <w:rsid w:val="001C03CE"/>
    <w:rsid w:val="00243372"/>
    <w:rsid w:val="002619A5"/>
    <w:rsid w:val="00285448"/>
    <w:rsid w:val="002B524B"/>
    <w:rsid w:val="002E09E5"/>
    <w:rsid w:val="003168BB"/>
    <w:rsid w:val="003317C5"/>
    <w:rsid w:val="00397058"/>
    <w:rsid w:val="003C0482"/>
    <w:rsid w:val="003D02EB"/>
    <w:rsid w:val="003F7CEB"/>
    <w:rsid w:val="00401ECD"/>
    <w:rsid w:val="00406E88"/>
    <w:rsid w:val="0041685F"/>
    <w:rsid w:val="00434164"/>
    <w:rsid w:val="00452711"/>
    <w:rsid w:val="00480709"/>
    <w:rsid w:val="004B142F"/>
    <w:rsid w:val="004E0241"/>
    <w:rsid w:val="005442E1"/>
    <w:rsid w:val="005701E8"/>
    <w:rsid w:val="00584501"/>
    <w:rsid w:val="005950EF"/>
    <w:rsid w:val="005B34AB"/>
    <w:rsid w:val="005C2FA6"/>
    <w:rsid w:val="005E1338"/>
    <w:rsid w:val="005E2890"/>
    <w:rsid w:val="006016BB"/>
    <w:rsid w:val="006115F6"/>
    <w:rsid w:val="0063268C"/>
    <w:rsid w:val="00642FE6"/>
    <w:rsid w:val="00686389"/>
    <w:rsid w:val="006C51FE"/>
    <w:rsid w:val="006D4C0A"/>
    <w:rsid w:val="00710EEE"/>
    <w:rsid w:val="0073252B"/>
    <w:rsid w:val="00743476"/>
    <w:rsid w:val="00745E55"/>
    <w:rsid w:val="00755610"/>
    <w:rsid w:val="007A0556"/>
    <w:rsid w:val="007C1924"/>
    <w:rsid w:val="007E3A7E"/>
    <w:rsid w:val="00830517"/>
    <w:rsid w:val="00861F45"/>
    <w:rsid w:val="00874C0C"/>
    <w:rsid w:val="00877BB2"/>
    <w:rsid w:val="0089242B"/>
    <w:rsid w:val="008B38CE"/>
    <w:rsid w:val="008C202E"/>
    <w:rsid w:val="008C4AC1"/>
    <w:rsid w:val="008F0352"/>
    <w:rsid w:val="0093721D"/>
    <w:rsid w:val="009565B2"/>
    <w:rsid w:val="00962660"/>
    <w:rsid w:val="009949B2"/>
    <w:rsid w:val="00995567"/>
    <w:rsid w:val="009B6E3F"/>
    <w:rsid w:val="00A35FFD"/>
    <w:rsid w:val="00A41B16"/>
    <w:rsid w:val="00A93427"/>
    <w:rsid w:val="00A97A52"/>
    <w:rsid w:val="00AA5AC4"/>
    <w:rsid w:val="00AF226E"/>
    <w:rsid w:val="00B22D04"/>
    <w:rsid w:val="00B44F4B"/>
    <w:rsid w:val="00B54C72"/>
    <w:rsid w:val="00B56BF4"/>
    <w:rsid w:val="00B81759"/>
    <w:rsid w:val="00B9101A"/>
    <w:rsid w:val="00BD1E6F"/>
    <w:rsid w:val="00BE65F4"/>
    <w:rsid w:val="00BE6685"/>
    <w:rsid w:val="00BF2CCB"/>
    <w:rsid w:val="00BF468E"/>
    <w:rsid w:val="00BF68F6"/>
    <w:rsid w:val="00C012BA"/>
    <w:rsid w:val="00C1703F"/>
    <w:rsid w:val="00C26AB0"/>
    <w:rsid w:val="00C36EBE"/>
    <w:rsid w:val="00C47157"/>
    <w:rsid w:val="00C56243"/>
    <w:rsid w:val="00C80E29"/>
    <w:rsid w:val="00C815DC"/>
    <w:rsid w:val="00CC1CA8"/>
    <w:rsid w:val="00CC30F1"/>
    <w:rsid w:val="00CD7EC5"/>
    <w:rsid w:val="00D059CF"/>
    <w:rsid w:val="00D05A52"/>
    <w:rsid w:val="00D05B5E"/>
    <w:rsid w:val="00D22996"/>
    <w:rsid w:val="00D50B02"/>
    <w:rsid w:val="00D55DA0"/>
    <w:rsid w:val="00D74533"/>
    <w:rsid w:val="00D752D2"/>
    <w:rsid w:val="00DA1836"/>
    <w:rsid w:val="00DC0582"/>
    <w:rsid w:val="00DC15EC"/>
    <w:rsid w:val="00DC4994"/>
    <w:rsid w:val="00DC5AC1"/>
    <w:rsid w:val="00DF3488"/>
    <w:rsid w:val="00E078F4"/>
    <w:rsid w:val="00E36B5F"/>
    <w:rsid w:val="00E9054E"/>
    <w:rsid w:val="00EE0B37"/>
    <w:rsid w:val="00EE1627"/>
    <w:rsid w:val="00EE5D31"/>
    <w:rsid w:val="00EF5244"/>
    <w:rsid w:val="00F313CD"/>
    <w:rsid w:val="00F44F1E"/>
    <w:rsid w:val="00F52A9B"/>
    <w:rsid w:val="00F60AEC"/>
    <w:rsid w:val="00F613EE"/>
    <w:rsid w:val="00F62F28"/>
    <w:rsid w:val="00F90509"/>
    <w:rsid w:val="00F96546"/>
    <w:rsid w:val="00FB36E3"/>
    <w:rsid w:val="00FC1883"/>
    <w:rsid w:val="00FC302D"/>
    <w:rsid w:val="0322342F"/>
    <w:rsid w:val="03F34E60"/>
    <w:rsid w:val="04413F60"/>
    <w:rsid w:val="04970CEA"/>
    <w:rsid w:val="04FB323E"/>
    <w:rsid w:val="073DA052"/>
    <w:rsid w:val="073DE4A3"/>
    <w:rsid w:val="0793EF4A"/>
    <w:rsid w:val="08089C31"/>
    <w:rsid w:val="096637AB"/>
    <w:rsid w:val="0990A871"/>
    <w:rsid w:val="09AFF40C"/>
    <w:rsid w:val="0A35ABF5"/>
    <w:rsid w:val="0A7B4D3B"/>
    <w:rsid w:val="0AAADD1C"/>
    <w:rsid w:val="0AE77C05"/>
    <w:rsid w:val="0B95B7D2"/>
    <w:rsid w:val="0CD6923E"/>
    <w:rsid w:val="0E44101E"/>
    <w:rsid w:val="0E4F24D0"/>
    <w:rsid w:val="0EA2F076"/>
    <w:rsid w:val="10DFF427"/>
    <w:rsid w:val="10E6A775"/>
    <w:rsid w:val="1133DB57"/>
    <w:rsid w:val="1192685A"/>
    <w:rsid w:val="11A16300"/>
    <w:rsid w:val="12DACB70"/>
    <w:rsid w:val="153A8946"/>
    <w:rsid w:val="16171D1C"/>
    <w:rsid w:val="17A21C82"/>
    <w:rsid w:val="17CC30DA"/>
    <w:rsid w:val="18E6C999"/>
    <w:rsid w:val="19373600"/>
    <w:rsid w:val="1973AFD4"/>
    <w:rsid w:val="1A08BE5B"/>
    <w:rsid w:val="1A343C0D"/>
    <w:rsid w:val="1B00AA2C"/>
    <w:rsid w:val="1B73DD00"/>
    <w:rsid w:val="1C0169EB"/>
    <w:rsid w:val="1DC26F6D"/>
    <w:rsid w:val="1EC5CD9F"/>
    <w:rsid w:val="2140EAD7"/>
    <w:rsid w:val="217408B4"/>
    <w:rsid w:val="2270EF5A"/>
    <w:rsid w:val="22BCF593"/>
    <w:rsid w:val="255FE056"/>
    <w:rsid w:val="271EB803"/>
    <w:rsid w:val="27B86852"/>
    <w:rsid w:val="27FC6201"/>
    <w:rsid w:val="29E8EEF4"/>
    <w:rsid w:val="2B9DEACB"/>
    <w:rsid w:val="2D199A65"/>
    <w:rsid w:val="2D71E27D"/>
    <w:rsid w:val="2DBC92DE"/>
    <w:rsid w:val="2DD512B9"/>
    <w:rsid w:val="2E35F866"/>
    <w:rsid w:val="2E3BB912"/>
    <w:rsid w:val="2EC451A5"/>
    <w:rsid w:val="2FAFB490"/>
    <w:rsid w:val="300A3890"/>
    <w:rsid w:val="30C63F22"/>
    <w:rsid w:val="30E25AB0"/>
    <w:rsid w:val="31A5F888"/>
    <w:rsid w:val="32F6E4B8"/>
    <w:rsid w:val="33515B9E"/>
    <w:rsid w:val="3581C429"/>
    <w:rsid w:val="35FBB50D"/>
    <w:rsid w:val="37D6BA9D"/>
    <w:rsid w:val="37E2B0AE"/>
    <w:rsid w:val="38164957"/>
    <w:rsid w:val="3876CE91"/>
    <w:rsid w:val="3A241ABA"/>
    <w:rsid w:val="3A9CF2C0"/>
    <w:rsid w:val="3B5AC60D"/>
    <w:rsid w:val="3C90E89B"/>
    <w:rsid w:val="3CBA467F"/>
    <w:rsid w:val="3CCAEDE4"/>
    <w:rsid w:val="3D4ABB0E"/>
    <w:rsid w:val="3DB43AF8"/>
    <w:rsid w:val="3EE0FC80"/>
    <w:rsid w:val="3FD4E14F"/>
    <w:rsid w:val="3FEE1B0C"/>
    <w:rsid w:val="40434685"/>
    <w:rsid w:val="404DE10A"/>
    <w:rsid w:val="4105AE75"/>
    <w:rsid w:val="42C6A08C"/>
    <w:rsid w:val="43B510E0"/>
    <w:rsid w:val="4409DF09"/>
    <w:rsid w:val="44B2BA00"/>
    <w:rsid w:val="44B9FBC4"/>
    <w:rsid w:val="4588E2D1"/>
    <w:rsid w:val="46037115"/>
    <w:rsid w:val="46A1B8B3"/>
    <w:rsid w:val="4846734A"/>
    <w:rsid w:val="493EA8ED"/>
    <w:rsid w:val="49D567E5"/>
    <w:rsid w:val="4A614AC3"/>
    <w:rsid w:val="4A89AA8A"/>
    <w:rsid w:val="4ABB7311"/>
    <w:rsid w:val="4BB72BC2"/>
    <w:rsid w:val="4BFE1088"/>
    <w:rsid w:val="4CF22C3A"/>
    <w:rsid w:val="4D805109"/>
    <w:rsid w:val="4D8F59FE"/>
    <w:rsid w:val="4DBB865B"/>
    <w:rsid w:val="4DD433B4"/>
    <w:rsid w:val="4E0B8159"/>
    <w:rsid w:val="4F0B42FF"/>
    <w:rsid w:val="4F89D2FA"/>
    <w:rsid w:val="4F8A544A"/>
    <w:rsid w:val="4FB3C3F3"/>
    <w:rsid w:val="505A0608"/>
    <w:rsid w:val="508A27BA"/>
    <w:rsid w:val="5153E703"/>
    <w:rsid w:val="5159D01C"/>
    <w:rsid w:val="51927C58"/>
    <w:rsid w:val="520B09F8"/>
    <w:rsid w:val="53B0B2FE"/>
    <w:rsid w:val="53C8095A"/>
    <w:rsid w:val="546C7904"/>
    <w:rsid w:val="55489756"/>
    <w:rsid w:val="5559622C"/>
    <w:rsid w:val="58207B44"/>
    <w:rsid w:val="5CF33845"/>
    <w:rsid w:val="5D797640"/>
    <w:rsid w:val="5D95A696"/>
    <w:rsid w:val="5DBF370C"/>
    <w:rsid w:val="5DDE6FE6"/>
    <w:rsid w:val="5DF8A171"/>
    <w:rsid w:val="5E597A88"/>
    <w:rsid w:val="5E884190"/>
    <w:rsid w:val="6231B4F9"/>
    <w:rsid w:val="627D3524"/>
    <w:rsid w:val="63D73F48"/>
    <w:rsid w:val="64369D75"/>
    <w:rsid w:val="65D28108"/>
    <w:rsid w:val="65F53336"/>
    <w:rsid w:val="6603A237"/>
    <w:rsid w:val="6654A2D7"/>
    <w:rsid w:val="66BC79E5"/>
    <w:rsid w:val="66E05930"/>
    <w:rsid w:val="678C0ABD"/>
    <w:rsid w:val="67BD7BA8"/>
    <w:rsid w:val="67DB651E"/>
    <w:rsid w:val="68101F29"/>
    <w:rsid w:val="691D311C"/>
    <w:rsid w:val="6A00CA49"/>
    <w:rsid w:val="6A67EEFC"/>
    <w:rsid w:val="6C065351"/>
    <w:rsid w:val="6C90CB38"/>
    <w:rsid w:val="6DC9FDFD"/>
    <w:rsid w:val="6FCF3201"/>
    <w:rsid w:val="6FDA37C3"/>
    <w:rsid w:val="700F6253"/>
    <w:rsid w:val="7057E96A"/>
    <w:rsid w:val="7181D671"/>
    <w:rsid w:val="73F2EF78"/>
    <w:rsid w:val="75949F7D"/>
    <w:rsid w:val="76D1F664"/>
    <w:rsid w:val="78BA9F61"/>
    <w:rsid w:val="794A7513"/>
    <w:rsid w:val="7A1A0AD4"/>
    <w:rsid w:val="7B8EF2D6"/>
    <w:rsid w:val="7C8E6A3C"/>
    <w:rsid w:val="7CF33F41"/>
    <w:rsid w:val="7DFDEB9B"/>
    <w:rsid w:val="7E578766"/>
    <w:rsid w:val="7FB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921D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EC5"/>
  </w:style>
  <w:style w:type="paragraph" w:styleId="berschrift1">
    <w:name w:val="heading 1"/>
    <w:basedOn w:val="Standard"/>
    <w:next w:val="Standard"/>
    <w:link w:val="berschrift1Zchn"/>
    <w:uiPriority w:val="9"/>
    <w:qFormat/>
    <w:rsid w:val="007A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C03CE"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CC30F1"/>
  </w:style>
  <w:style w:type="character" w:customStyle="1" w:styleId="eop">
    <w:name w:val="eop"/>
    <w:basedOn w:val="Absatz-Standardschriftart"/>
    <w:rsid w:val="00CC30F1"/>
  </w:style>
  <w:style w:type="character" w:styleId="Fett">
    <w:name w:val="Strong"/>
    <w:basedOn w:val="Absatz-Standardschriftart"/>
    <w:uiPriority w:val="22"/>
    <w:qFormat/>
    <w:rsid w:val="09AFF40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9AFF40C"/>
    <w:rPr>
      <w:color w:val="467886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A055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CD7EC5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7EC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D7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EC5"/>
  </w:style>
  <w:style w:type="paragraph" w:styleId="Fuzeile">
    <w:name w:val="footer"/>
    <w:basedOn w:val="Standard"/>
    <w:link w:val="FuzeileZchn"/>
    <w:uiPriority w:val="99"/>
    <w:unhideWhenUsed/>
    <w:rsid w:val="00CD7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EC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49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4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tw.ch/en/annual-congress-satw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tw.ch/en/annual-congress-satw-202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tw.ch/en/annual-congress-satw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2d56ee38-d66a-4f6f-ad7c-50c579a77587" xsi:nil="true"/>
    <TaxCatchAll xmlns="4b9b7454-7c3b-4cb8-badc-67fb8d177e80" xsi:nil="true"/>
    <lcf76f155ced4ddcb4097134ff3c332f xmlns="2d56ee38-d66a-4f6f-ad7c-50c579a775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CFA8834CAA469A4000FDDA3EF606" ma:contentTypeVersion="19" ma:contentTypeDescription="Create a new document." ma:contentTypeScope="" ma:versionID="93314ad86a83514eda321e549815c988">
  <xsd:schema xmlns:xsd="http://www.w3.org/2001/XMLSchema" xmlns:xs="http://www.w3.org/2001/XMLSchema" xmlns:p="http://schemas.microsoft.com/office/2006/metadata/properties" xmlns:ns2="2d56ee38-d66a-4f6f-ad7c-50c579a77587" xmlns:ns3="4b9b7454-7c3b-4cb8-badc-67fb8d177e80" targetNamespace="http://schemas.microsoft.com/office/2006/metadata/properties" ma:root="true" ma:fieldsID="012cf29af6b95467f175ec7257e26fef" ns2:_="" ns3:_="">
    <xsd:import namespace="2d56ee38-d66a-4f6f-ad7c-50c579a77587"/>
    <xsd:import namespace="4b9b7454-7c3b-4cb8-badc-67fb8d177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Numm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ee38-d66a-4f6f-ad7c-50c579a77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54d435-877f-42bc-b825-c6d46dcb9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mer" ma:index="25" nillable="true" ma:displayName="Nummer" ma:description="Abfolge Posts F-M-M" ma:format="Dropdown" ma:internalName="Numm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7454-7c3b-4cb8-badc-67fb8d177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f59735-5708-4456-a527-20ba79ae2d9b}" ma:internalName="TaxCatchAll" ma:showField="CatchAllData" ma:web="4b9b7454-7c3b-4cb8-badc-67fb8d177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B8AC5-7CAB-4BEC-8F0B-B23AC542D5C5}">
  <ds:schemaRefs>
    <ds:schemaRef ds:uri="http://schemas.microsoft.com/office/2006/metadata/properties"/>
    <ds:schemaRef ds:uri="http://schemas.microsoft.com/office/infopath/2007/PartnerControls"/>
    <ds:schemaRef ds:uri="2d56ee38-d66a-4f6f-ad7c-50c579a77587"/>
    <ds:schemaRef ds:uri="4b9b7454-7c3b-4cb8-badc-67fb8d177e80"/>
  </ds:schemaRefs>
</ds:datastoreItem>
</file>

<file path=customXml/itemProps2.xml><?xml version="1.0" encoding="utf-8"?>
<ds:datastoreItem xmlns:ds="http://schemas.openxmlformats.org/officeDocument/2006/customXml" ds:itemID="{B5D13E06-3019-4FCF-BEC5-E36553F2A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1B6FB-538F-43F7-A09B-C535D8702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6ee38-d66a-4f6f-ad7c-50c579a77587"/>
    <ds:schemaRef ds:uri="4b9b7454-7c3b-4cb8-badc-67fb8d177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2026-03-18T08:10:00Z</dcterms:created>
  <dcterms:modified xsi:type="dcterms:W3CDTF">2026-03-20T15:27:00Z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0x010100B7A4CFA8834CAA469A4000FDDA3EF606</vt:lpwstr>
  </property>
  <property fmtid="{D5CDD505-2E9C-101B-9397-08002B2CF9AE}" pid="3" name="MediaServiceImageTags">
    <vt:lpwstr/>
  </property>
</Properties>
</file>